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A" w:rsidRDefault="00252BEA"/>
    <w:p w:rsidR="00252BEA" w:rsidRPr="00C30DE2" w:rsidRDefault="00252BEA" w:rsidP="00252BEA">
      <w:pPr>
        <w:rPr>
          <w:rFonts w:ascii="Arial" w:hAnsi="Arial" w:cs="Arial"/>
          <w:lang w:val="en-US"/>
        </w:rPr>
      </w:pP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>ΑΝΑΚΟΙΝΩΣΗ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ΔΙΑΧΩΡΙΣΜΟΣ ΚΑΙ ΔΙΑΘΕΣΗ ΕΞΙ (6) ΚΡΑΤΙΚΩΝ  ΟΙΚΟΠΕΔΩΝ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>ΓΙΑ ΟΙΚΟΓΕΝΕΙΕΣ ΜΕ ΧΑΜΗΛΑ ΕΙΣΟΔΗΜΑΤΑ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 xml:space="preserve">ΣΤΗΝ ΚΟΙΝΟΤΗΤΑ ΑΓΙΟΥ </w:t>
      </w:r>
      <w:r>
        <w:rPr>
          <w:rFonts w:ascii="Arial" w:hAnsi="Arial" w:cs="Arial"/>
          <w:b/>
          <w:u w:val="single"/>
          <w:lang w:val="el-GR"/>
        </w:rPr>
        <w:t>ΑΜΒΡΟΣΙΟΥ</w:t>
      </w:r>
    </w:p>
    <w:p w:rsidR="00252BEA" w:rsidRPr="00915B1B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pStyle w:val="Footer"/>
        <w:jc w:val="center"/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   Ο Έπαρχος Λεμεσού ανακοινώνει ότι, δέχεται αιτήσεις για παραχώρηση </w:t>
      </w:r>
      <w:r>
        <w:rPr>
          <w:rFonts w:ascii="Arial" w:hAnsi="Arial" w:cs="Arial"/>
          <w:sz w:val="24"/>
          <w:szCs w:val="24"/>
          <w:lang w:val="el-GR"/>
        </w:rPr>
        <w:t>έξι  (6) κρατικών οικοπέδων</w:t>
      </w:r>
      <w:r w:rsidRPr="00D16349">
        <w:rPr>
          <w:rFonts w:ascii="Arial" w:hAnsi="Arial" w:cs="Arial"/>
          <w:sz w:val="24"/>
          <w:szCs w:val="24"/>
          <w:lang w:val="el-GR"/>
        </w:rPr>
        <w:t xml:space="preserve"> που διαχωρίστηκ</w:t>
      </w:r>
      <w:r>
        <w:rPr>
          <w:rFonts w:ascii="Arial" w:hAnsi="Arial" w:cs="Arial"/>
          <w:sz w:val="24"/>
          <w:szCs w:val="24"/>
          <w:lang w:val="el-GR"/>
        </w:rPr>
        <w:t>αν</w:t>
      </w:r>
      <w:r w:rsidRPr="00D16349">
        <w:rPr>
          <w:rFonts w:ascii="Arial" w:hAnsi="Arial" w:cs="Arial"/>
          <w:sz w:val="24"/>
          <w:szCs w:val="24"/>
          <w:lang w:val="el-GR"/>
        </w:rPr>
        <w:t xml:space="preserve"> στα πλαίσια του πιο πάνω Σχεδίου στην Κοινότητα Αγίου </w:t>
      </w:r>
      <w:r>
        <w:rPr>
          <w:rFonts w:ascii="Arial" w:hAnsi="Arial" w:cs="Arial"/>
          <w:sz w:val="24"/>
          <w:szCs w:val="24"/>
          <w:lang w:val="el-GR"/>
        </w:rPr>
        <w:t>Αμβροσίου</w:t>
      </w:r>
      <w:r w:rsidRPr="00D16349">
        <w:rPr>
          <w:rFonts w:ascii="Arial" w:hAnsi="Arial" w:cs="Arial"/>
          <w:sz w:val="24"/>
          <w:szCs w:val="24"/>
          <w:lang w:val="el-GR"/>
        </w:rPr>
        <w:t>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>2.  Ως τελευταία ημέρα υποβολής αίτησης ορίζεται η 4/5/2020.  Αιτήσεις που θα υποβάλλονται μετά την ημερομηνία αυτή, θα θεωρούνται εκπρόθεσμες και δε θα λαμβάνονται υπόψη.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3.  </w:t>
      </w:r>
      <w:r>
        <w:rPr>
          <w:rFonts w:ascii="Arial" w:hAnsi="Arial" w:cs="Arial"/>
          <w:sz w:val="24"/>
          <w:szCs w:val="24"/>
          <w:lang w:val="el-GR"/>
        </w:rPr>
        <w:t xml:space="preserve">Μετά την εξέταση των αιτήσεων, θα αναρτηθεί κατάλογος δικαιούχων για ενημέρωση και υποβολή τυχόν ενστάσεων από μη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4.  </w:t>
      </w:r>
      <w:r>
        <w:rPr>
          <w:rFonts w:ascii="Arial" w:hAnsi="Arial" w:cs="Arial"/>
          <w:sz w:val="24"/>
          <w:szCs w:val="24"/>
          <w:lang w:val="el-GR"/>
        </w:rPr>
        <w:t xml:space="preserve">Τα οικόπεδα κατανέμονται στους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βάση κλήρωση.  Δεν γίνονται αλλαγές οικοπέδων.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5. </w:t>
      </w:r>
      <w:r>
        <w:rPr>
          <w:rFonts w:ascii="Arial" w:hAnsi="Arial" w:cs="Arial"/>
          <w:sz w:val="24"/>
          <w:szCs w:val="24"/>
          <w:lang w:val="el-GR"/>
        </w:rPr>
        <w:t xml:space="preserve">  Επισυνάπτεται ενημερωτικό έγγραφο στο οποίο αναφέρονται οι κυριότερες πρόνοιες του Σχεδίου.</w:t>
      </w: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6.   Για έντυπα αιτήσεων, καθώς και περισσότερες πληροφορίες μπορείτε να αποτείνεστε στο οικείο Κοινοτικό Συμβούλιο ή στα Γραφεία της Επαρχιακής Διοίκησης Λεμεσού (τηλ.:25806495).</w:t>
      </w: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4/3/2020                                                              ΕΠΑΡΧΙΑΚΗ ΔΙΟΙΚΗΣΗ ΛΕΜΕΣΟΥ</w:t>
      </w: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</w:p>
    <w:p w:rsidR="00252BEA" w:rsidRPr="005D62E3" w:rsidRDefault="00252BEA">
      <w:pPr>
        <w:rPr>
          <w:lang w:val="el-GR"/>
        </w:rPr>
      </w:pPr>
      <w:bookmarkStart w:id="0" w:name="_GoBack"/>
      <w:bookmarkEnd w:id="0"/>
    </w:p>
    <w:sectPr w:rsidR="00252BEA" w:rsidRPr="005D62E3" w:rsidSect="00952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A"/>
    <w:rsid w:val="00076107"/>
    <w:rsid w:val="00170730"/>
    <w:rsid w:val="00173758"/>
    <w:rsid w:val="00191D9F"/>
    <w:rsid w:val="00194772"/>
    <w:rsid w:val="00206528"/>
    <w:rsid w:val="00227C86"/>
    <w:rsid w:val="002310F8"/>
    <w:rsid w:val="00252BEA"/>
    <w:rsid w:val="00353162"/>
    <w:rsid w:val="003E3837"/>
    <w:rsid w:val="00466BE7"/>
    <w:rsid w:val="004A773C"/>
    <w:rsid w:val="005340D0"/>
    <w:rsid w:val="00587D52"/>
    <w:rsid w:val="00590726"/>
    <w:rsid w:val="00591889"/>
    <w:rsid w:val="005D62E3"/>
    <w:rsid w:val="005F0698"/>
    <w:rsid w:val="006606A4"/>
    <w:rsid w:val="00743989"/>
    <w:rsid w:val="0075001B"/>
    <w:rsid w:val="007976EB"/>
    <w:rsid w:val="008035B7"/>
    <w:rsid w:val="008403C0"/>
    <w:rsid w:val="00861907"/>
    <w:rsid w:val="008B34D9"/>
    <w:rsid w:val="0090226A"/>
    <w:rsid w:val="0095203B"/>
    <w:rsid w:val="00953F98"/>
    <w:rsid w:val="0099473D"/>
    <w:rsid w:val="009C5CBF"/>
    <w:rsid w:val="00A22526"/>
    <w:rsid w:val="00A244A3"/>
    <w:rsid w:val="00A37519"/>
    <w:rsid w:val="00A9685E"/>
    <w:rsid w:val="00BC5DE5"/>
    <w:rsid w:val="00CD3266"/>
    <w:rsid w:val="00CF6C16"/>
    <w:rsid w:val="00CF7D18"/>
    <w:rsid w:val="00D1531B"/>
    <w:rsid w:val="00D23012"/>
    <w:rsid w:val="00D55F59"/>
    <w:rsid w:val="00D878E6"/>
    <w:rsid w:val="00E952DF"/>
    <w:rsid w:val="00ED7BEF"/>
    <w:rsid w:val="00EF2F69"/>
    <w:rsid w:val="00EF7DAA"/>
    <w:rsid w:val="00FB048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E62A-C9F8-4852-A243-9FE88A2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252B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2B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Antri Christodoulou</cp:lastModifiedBy>
  <cp:revision>5</cp:revision>
  <dcterms:created xsi:type="dcterms:W3CDTF">2020-03-05T11:54:00Z</dcterms:created>
  <dcterms:modified xsi:type="dcterms:W3CDTF">2020-03-06T12:04:00Z</dcterms:modified>
</cp:coreProperties>
</file>